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1887" w:rsidRDefault="005532B5"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-26034</wp:posOffset>
            </wp:positionH>
            <wp:positionV relativeFrom="paragraph">
              <wp:posOffset>635</wp:posOffset>
            </wp:positionV>
            <wp:extent cx="1810385" cy="1434465"/>
            <wp:effectExtent l="0" t="0" r="0" b="0"/>
            <wp:wrapTopAndBottom distT="0" dist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43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1783715</wp:posOffset>
            </wp:positionH>
            <wp:positionV relativeFrom="paragraph">
              <wp:posOffset>635</wp:posOffset>
            </wp:positionV>
            <wp:extent cx="2371090" cy="1434465"/>
            <wp:effectExtent l="0" t="0" r="0" b="0"/>
            <wp:wrapTopAndBottom distT="0" distB="0"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43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4154170</wp:posOffset>
            </wp:positionH>
            <wp:positionV relativeFrom="paragraph">
              <wp:posOffset>635</wp:posOffset>
            </wp:positionV>
            <wp:extent cx="1990725" cy="1434465"/>
            <wp:effectExtent l="0" t="0" r="0" b="0"/>
            <wp:wrapTopAndBottom distT="0" distB="0"/>
            <wp:docPr id="1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34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/>
    <w:p w:rsidR="00111887" w:rsidRDefault="00111887"/>
    <w:p w:rsidR="00111887" w:rsidRDefault="00111887"/>
    <w:p w:rsidR="00111887" w:rsidRDefault="00111887"/>
    <w:p w:rsidR="00111887" w:rsidRDefault="00111887"/>
    <w:p w:rsidR="00111887" w:rsidRDefault="00111887"/>
    <w:p w:rsidR="00111887" w:rsidRDefault="00111887"/>
    <w:p w:rsidR="00111887" w:rsidRDefault="005532B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TRIEDA: </w:t>
      </w:r>
      <w:r>
        <w:rPr>
          <w:b/>
          <w:color w:val="AECF00"/>
          <w:sz w:val="56"/>
          <w:szCs w:val="56"/>
        </w:rPr>
        <w:t>ŽABKY</w:t>
      </w:r>
    </w:p>
    <w:p w:rsidR="00111887" w:rsidRDefault="005532B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TÉMA TÝŽDŇA: </w:t>
      </w:r>
    </w:p>
    <w:p w:rsidR="00111887" w:rsidRDefault="005532B5">
      <w:pPr>
        <w:jc w:val="center"/>
        <w:rPr>
          <w:b/>
          <w:color w:val="3399FF"/>
          <w:sz w:val="56"/>
          <w:szCs w:val="56"/>
        </w:rPr>
      </w:pPr>
      <w:r>
        <w:rPr>
          <w:b/>
          <w:color w:val="3399FF"/>
          <w:sz w:val="56"/>
          <w:szCs w:val="56"/>
        </w:rPr>
        <w:t>KVAPKA CESTOVATEĽKA</w:t>
      </w:r>
    </w:p>
    <w:p w:rsidR="00111887" w:rsidRDefault="00111887">
      <w:pPr>
        <w:jc w:val="center"/>
        <w:rPr>
          <w:b/>
          <w:color w:val="3399FF"/>
          <w:sz w:val="56"/>
          <w:szCs w:val="56"/>
        </w:rPr>
      </w:pPr>
    </w:p>
    <w:p w:rsidR="00111887" w:rsidRDefault="00111887">
      <w:pPr>
        <w:jc w:val="center"/>
        <w:rPr>
          <w:b/>
          <w:color w:val="3399FF"/>
          <w:sz w:val="56"/>
          <w:szCs w:val="56"/>
        </w:rPr>
      </w:pPr>
    </w:p>
    <w:p w:rsidR="00111887" w:rsidRDefault="00111887">
      <w:pPr>
        <w:jc w:val="center"/>
        <w:rPr>
          <w:b/>
          <w:color w:val="3399FF"/>
          <w:sz w:val="56"/>
          <w:szCs w:val="56"/>
        </w:rPr>
      </w:pPr>
    </w:p>
    <w:p w:rsidR="00111887" w:rsidRDefault="00111887">
      <w:pPr>
        <w:jc w:val="center"/>
        <w:rPr>
          <w:b/>
          <w:color w:val="3399FF"/>
          <w:sz w:val="56"/>
          <w:szCs w:val="56"/>
        </w:rPr>
      </w:pPr>
    </w:p>
    <w:p w:rsidR="00111887" w:rsidRDefault="00111887">
      <w:pPr>
        <w:jc w:val="both"/>
        <w:rPr>
          <w:b/>
          <w:color w:val="3399FF"/>
          <w:sz w:val="28"/>
          <w:szCs w:val="28"/>
        </w:rPr>
      </w:pPr>
    </w:p>
    <w:p w:rsidR="00111887" w:rsidRDefault="005532B5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Hlavným cieľom súboru aktivít na tento týždeň je oboznámiť deti s významom a využitím vody pre človeka, prehĺbiť vedomosti o vode a jej kolobehu v prírode a jej dôležitosti pre všetko živé na Zemi. </w:t>
      </w: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b/>
          <w:color w:val="000000"/>
          <w:sz w:val="28"/>
          <w:szCs w:val="28"/>
        </w:rPr>
      </w:pPr>
    </w:p>
    <w:p w:rsidR="00111887" w:rsidRDefault="00111887">
      <w:pPr>
        <w:jc w:val="both"/>
        <w:rPr>
          <w:color w:val="000000"/>
          <w:sz w:val="28"/>
          <w:szCs w:val="28"/>
        </w:rPr>
      </w:pPr>
    </w:p>
    <w:p w:rsidR="00111887" w:rsidRDefault="005532B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Dňa 10.5.2020                                                        Vypracovala: Mgr. Zuzana </w:t>
      </w:r>
      <w:proofErr w:type="spellStart"/>
      <w:r>
        <w:rPr>
          <w:color w:val="000000"/>
          <w:sz w:val="28"/>
          <w:szCs w:val="28"/>
        </w:rPr>
        <w:t>Barányi</w:t>
      </w:r>
      <w:proofErr w:type="spellEnd"/>
    </w:p>
    <w:p w:rsidR="00111887" w:rsidRDefault="005532B5">
      <w:pPr>
        <w:pBdr>
          <w:bottom w:val="single" w:sz="4" w:space="2" w:color="000000"/>
        </w:pBdr>
        <w:jc w:val="both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ČLOVEK A PRÍRODA</w:t>
      </w:r>
    </w:p>
    <w:p w:rsidR="00111887" w:rsidRDefault="00111887">
      <w:pPr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Úloha: Rozširovanie a upevňovanie poznatkov o vode, počúvanie s porozumením. Rozprávaním príbehu: Dobrodružné putovanie dažďových kvapie</w:t>
      </w:r>
      <w:r>
        <w:rPr>
          <w:color w:val="000000"/>
          <w:sz w:val="28"/>
          <w:szCs w:val="28"/>
        </w:rPr>
        <w:t>k deťom pr</w:t>
      </w:r>
      <w:r>
        <w:rPr>
          <w:sz w:val="28"/>
          <w:szCs w:val="28"/>
        </w:rPr>
        <w:t>i</w:t>
      </w:r>
      <w:r>
        <w:rPr>
          <w:color w:val="000000"/>
          <w:sz w:val="28"/>
          <w:szCs w:val="28"/>
        </w:rPr>
        <w:t>blížte a objasnite kolobeh vody v prírode. Porozprávajte sa o vyparovaní vody a urobte si pokus so sušením vypratej bielizne na slnku.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Príbeh: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564197</wp:posOffset>
            </wp:positionH>
            <wp:positionV relativeFrom="paragraph">
              <wp:posOffset>635</wp:posOffset>
            </wp:positionV>
            <wp:extent cx="4991735" cy="7035800"/>
            <wp:effectExtent l="0" t="0" r="0" b="0"/>
            <wp:wrapTopAndBottom distT="0" dist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703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hidden="0" allowOverlap="1">
            <wp:simplePos x="0" y="0"/>
            <wp:positionH relativeFrom="column">
              <wp:posOffset>95250</wp:posOffset>
            </wp:positionH>
            <wp:positionV relativeFrom="paragraph">
              <wp:posOffset>219075</wp:posOffset>
            </wp:positionV>
            <wp:extent cx="5929630" cy="7856220"/>
            <wp:effectExtent l="0" t="0" r="0" b="0"/>
            <wp:wrapTopAndBottom distT="0" dist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7856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hidden="0" allowOverlap="1">
            <wp:simplePos x="0" y="0"/>
            <wp:positionH relativeFrom="column">
              <wp:posOffset>488315</wp:posOffset>
            </wp:positionH>
            <wp:positionV relativeFrom="paragraph">
              <wp:posOffset>171450</wp:posOffset>
            </wp:positionV>
            <wp:extent cx="5143500" cy="8277225"/>
            <wp:effectExtent l="0" t="0" r="0" b="0"/>
            <wp:wrapTopAndBottom distT="0" distB="0"/>
            <wp:docPr id="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7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Otázky: Aké má voda vlastnosti?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Aké skupenstvá vody poznáte a za akých podmienok sa </w:t>
      </w:r>
      <w:r>
        <w:rPr>
          <w:color w:val="000000"/>
          <w:sz w:val="28"/>
          <w:szCs w:val="28"/>
        </w:rPr>
        <w:t>voda mení?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Vieš odkiaľ je voda? Pozoruj obrázok a porozprávaj, čo na ňom vidíš.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4384" behindDoc="0" locked="0" layoutInCell="1" hidden="0" allowOverlap="1">
            <wp:simplePos x="0" y="0"/>
            <wp:positionH relativeFrom="column">
              <wp:posOffset>866775</wp:posOffset>
            </wp:positionH>
            <wp:positionV relativeFrom="paragraph">
              <wp:posOffset>635</wp:posOffset>
            </wp:positionV>
            <wp:extent cx="4386580" cy="2108200"/>
            <wp:effectExtent l="0" t="0" r="0" b="0"/>
            <wp:wrapTopAndBottom distT="0" distB="0"/>
            <wp:docPr id="1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658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36"/>
          <w:szCs w:val="36"/>
        </w:rPr>
        <w:t>Doplnkové úlohy (Jazyk a komunikácia):</w:t>
      </w:r>
      <w:r>
        <w:rPr>
          <w:color w:val="000000"/>
          <w:sz w:val="28"/>
          <w:szCs w:val="28"/>
        </w:rPr>
        <w:t xml:space="preserve"> </w:t>
      </w:r>
    </w:p>
    <w:p w:rsidR="00111887" w:rsidRDefault="005532B5">
      <w:pPr>
        <w:ind w:left="15" w:hanging="1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Ešte raz deťom prečítajte príbeh o dobrodružnom putovaní dažďových kvapiek. Deti následne odpovedajú na otázky vyplývajúce z textu.</w:t>
      </w:r>
    </w:p>
    <w:p w:rsidR="00111887" w:rsidRDefault="00111887">
      <w:pPr>
        <w:ind w:left="15" w:hanging="1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-S kým sa Janko rozpráva o vode?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-O koľkých kvapkách vody a ich cestách na zemi sa rozprávajú?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-Odkiaľ sa tieto kvapky v</w:t>
      </w:r>
      <w:r>
        <w:rPr>
          <w:color w:val="000000"/>
          <w:sz w:val="28"/>
          <w:szCs w:val="28"/>
        </w:rPr>
        <w:t>zali?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-Skús si spomenúť aspoň na dve zo štyroch ciest, ktoré môže kvapka po dopade na zem prejsť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-Stretnú sa tieto kvapky ešte niekedy?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-Vďaka čomu sa voda vyparuje?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-Aká stará je voda?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-Kedy sa osušíme rýchlejšie?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1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pBdr>
          <w:bottom w:val="single" w:sz="4" w:space="2" w:color="000000"/>
        </w:pBdr>
        <w:ind w:left="900" w:hanging="885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MATEMATIKA A PRÁCA S INFORMÁCIAMI</w:t>
      </w: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Úloha: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Na základe pokynov daných pomoco</w:t>
      </w:r>
      <w:r>
        <w:rPr>
          <w:sz w:val="28"/>
          <w:szCs w:val="28"/>
        </w:rPr>
        <w:t>u</w:t>
      </w:r>
      <w:r>
        <w:rPr>
          <w:color w:val="000000"/>
          <w:sz w:val="28"/>
          <w:szCs w:val="28"/>
        </w:rPr>
        <w:t xml:space="preserve"> symbolov (</w:t>
      </w:r>
      <w:proofErr w:type="spellStart"/>
      <w:r>
        <w:rPr>
          <w:color w:val="000000"/>
          <w:sz w:val="28"/>
          <w:szCs w:val="28"/>
        </w:rPr>
        <w:t>šípiek</w:t>
      </w:r>
      <w:proofErr w:type="spellEnd"/>
      <w:r>
        <w:rPr>
          <w:color w:val="000000"/>
          <w:sz w:val="28"/>
          <w:szCs w:val="28"/>
        </w:rPr>
        <w:t>) sa dokáže pohybovať v štvorcovej sieti.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Zachráň smädnú kvetinku. Pomôž kvapke nájsť pomocou </w:t>
      </w:r>
      <w:proofErr w:type="spellStart"/>
      <w:r>
        <w:rPr>
          <w:color w:val="000000"/>
          <w:sz w:val="28"/>
          <w:szCs w:val="28"/>
        </w:rPr>
        <w:t>šípiek</w:t>
      </w:r>
      <w:proofErr w:type="spellEnd"/>
      <w:r>
        <w:rPr>
          <w:color w:val="000000"/>
          <w:sz w:val="28"/>
          <w:szCs w:val="28"/>
        </w:rPr>
        <w:t xml:space="preserve"> cestu ku kvetinke.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378777</wp:posOffset>
            </wp:positionH>
            <wp:positionV relativeFrom="paragraph">
              <wp:posOffset>635</wp:posOffset>
            </wp:positionV>
            <wp:extent cx="5362575" cy="7143750"/>
            <wp:effectExtent l="0" t="0" r="0" b="0"/>
            <wp:wrapTopAndBottom distT="0" dist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14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5532B5" w:rsidRDefault="005532B5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Doplnková úloha: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Pod každý oblak nakre</w:t>
      </w:r>
      <w:r>
        <w:rPr>
          <w:color w:val="000000"/>
          <w:sz w:val="28"/>
          <w:szCs w:val="28"/>
        </w:rPr>
        <w:t xml:space="preserve">sli toľko kvapiek, koľko slabík má slovo schované v obláčiku. 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>
            <wp:simplePos x="0" y="0"/>
            <wp:positionH relativeFrom="column">
              <wp:posOffset>4762</wp:posOffset>
            </wp:positionH>
            <wp:positionV relativeFrom="paragraph">
              <wp:posOffset>635</wp:posOffset>
            </wp:positionV>
            <wp:extent cx="6110605" cy="2580005"/>
            <wp:effectExtent l="0" t="0" r="0" b="0"/>
            <wp:wrapTopAndBottom distT="0" distB="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2580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530DA1" w:rsidRDefault="00530DA1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</w:p>
    <w:p w:rsidR="00530DA1" w:rsidRDefault="00530DA1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UMENIE A KULTÚRA – VÝTVARNÁ VÝCHOVA</w:t>
      </w: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Úloha: Oboznámenie sa so zaujímavou výtvarnou technikou. Dodržanie postupu a pravidiel pri práci. Dotvorenie neurčitého tvaru.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Pomôcky: 2 výkresy formátu A4, temperové farby v odtieňoch modrej, voda, tekutý saponát alebo mydlo, umývateľná menšia miska, sl</w:t>
      </w:r>
      <w:r>
        <w:rPr>
          <w:color w:val="000000"/>
          <w:sz w:val="28"/>
          <w:szCs w:val="28"/>
        </w:rPr>
        <w:t>amka, ceruzka, nožnice, fixky, nástroj na miešanie (palička, lyžička...)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Postup: </w:t>
      </w:r>
      <w:proofErr w:type="spellStart"/>
      <w:r>
        <w:rPr>
          <w:color w:val="000000"/>
          <w:sz w:val="28"/>
          <w:szCs w:val="28"/>
        </w:rPr>
        <w:t>videonávod</w:t>
      </w:r>
      <w:proofErr w:type="spellEnd"/>
      <w:r>
        <w:rPr>
          <w:color w:val="000000"/>
          <w:sz w:val="28"/>
          <w:szCs w:val="28"/>
        </w:rPr>
        <w:t xml:space="preserve"> - </w:t>
      </w:r>
      <w:hyperlink r:id="rId13">
        <w:r>
          <w:rPr>
            <w:color w:val="000000"/>
            <w:sz w:val="28"/>
            <w:szCs w:val="28"/>
            <w:u w:val="single"/>
          </w:rPr>
          <w:t>https://pin.it/2F7fZKQ</w:t>
        </w:r>
      </w:hyperlink>
      <w:r>
        <w:rPr>
          <w:color w:val="000000"/>
          <w:sz w:val="28"/>
          <w:szCs w:val="28"/>
        </w:rPr>
        <w:t xml:space="preserve">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Do misky ,,vytlačíme“ trochu modrej temperovej farby a trochu saponátu alebo tekutého mydla. Poriadne zamiešame. Prilejeme vodu. Opäť zamiešame. Pomocou slamky fúkame do farebnej tekutiny a tvoríme na jej povrchu bubliny. Priložením výkresu na bublinky sa </w:t>
      </w:r>
      <w:r>
        <w:rPr>
          <w:color w:val="000000"/>
          <w:sz w:val="28"/>
          <w:szCs w:val="28"/>
        </w:rPr>
        <w:t xml:space="preserve">nám tieto odtlačia. Postup opakujeme, kým nie je celý papier zafarbený ,,bublinkami“. Pre dosiahnutie </w:t>
      </w:r>
      <w:proofErr w:type="spellStart"/>
      <w:r>
        <w:rPr>
          <w:color w:val="000000"/>
          <w:sz w:val="28"/>
          <w:szCs w:val="28"/>
        </w:rPr>
        <w:t>viacodtieňového</w:t>
      </w:r>
      <w:proofErr w:type="spellEnd"/>
      <w:r>
        <w:rPr>
          <w:color w:val="000000"/>
          <w:sz w:val="28"/>
          <w:szCs w:val="28"/>
        </w:rPr>
        <w:t xml:space="preserve"> efektu môžete farby miešať. Pridaním kvapky bielej farby, alebo zelenej farby.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Po zaschnutí výkresu si naň načrtnite ceruzkou veľkú kvapk</w:t>
      </w:r>
      <w:r>
        <w:rPr>
          <w:color w:val="000000"/>
          <w:sz w:val="28"/>
          <w:szCs w:val="28"/>
        </w:rPr>
        <w:t xml:space="preserve">u. </w:t>
      </w:r>
      <w:proofErr w:type="spellStart"/>
      <w:r>
        <w:rPr>
          <w:color w:val="000000"/>
          <w:sz w:val="28"/>
          <w:szCs w:val="28"/>
        </w:rPr>
        <w:t>Obkresite</w:t>
      </w:r>
      <w:proofErr w:type="spellEnd"/>
      <w:r>
        <w:rPr>
          <w:color w:val="000000"/>
          <w:sz w:val="28"/>
          <w:szCs w:val="28"/>
        </w:rPr>
        <w:t xml:space="preserve"> ju fixkou a vystrihnite. Potom kvapku nalepte do stredu čistého výkresu a dokreslite jej pomocou fixiek oči, ústa, ruky, nohy, alebo môžete okolo nej nakresliť aj ďalšie kamarátky kvapky.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>
            <wp:simplePos x="0" y="0"/>
            <wp:positionH relativeFrom="column">
              <wp:posOffset>4472305</wp:posOffset>
            </wp:positionH>
            <wp:positionV relativeFrom="paragraph">
              <wp:posOffset>501650</wp:posOffset>
            </wp:positionV>
            <wp:extent cx="1652905" cy="1981835"/>
            <wp:effectExtent l="0" t="0" r="0" b="0"/>
            <wp:wrapTopAndBottom distT="0" distB="0"/>
            <wp:docPr id="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981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5532B5">
      <w:pPr>
        <w:ind w:left="900" w:hanging="885"/>
        <w:jc w:val="both"/>
        <w:rPr>
          <w:b/>
          <w:color w:val="000000"/>
          <w:sz w:val="40"/>
          <w:szCs w:val="40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>
            <wp:simplePos x="0" y="0"/>
            <wp:positionH relativeFrom="column">
              <wp:posOffset>9525</wp:posOffset>
            </wp:positionH>
            <wp:positionV relativeFrom="paragraph">
              <wp:posOffset>95250</wp:posOffset>
            </wp:positionV>
            <wp:extent cx="1986280" cy="1965325"/>
            <wp:effectExtent l="0" t="0" r="0" b="0"/>
            <wp:wrapTopAndBottom distT="0" dist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96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hidden="0" allowOverlap="1">
            <wp:simplePos x="0" y="0"/>
            <wp:positionH relativeFrom="column">
              <wp:posOffset>2114550</wp:posOffset>
            </wp:positionH>
            <wp:positionV relativeFrom="paragraph">
              <wp:posOffset>86360</wp:posOffset>
            </wp:positionV>
            <wp:extent cx="2211070" cy="2840990"/>
            <wp:effectExtent l="0" t="0" r="0" b="0"/>
            <wp:wrapTopAndBottom distT="0" distB="0"/>
            <wp:docPr id="1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284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GRAFOMOTORIKA</w:t>
      </w:r>
    </w:p>
    <w:p w:rsidR="00111887" w:rsidRDefault="00111887">
      <w:pPr>
        <w:ind w:left="900" w:hanging="885"/>
        <w:jc w:val="both"/>
        <w:rPr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Úloha: Pokúste sa dokresliť chýbajúce časti obrázku podľa predlohy. Obrázok vyfarbite a určite prvý hlásku v každom slove na ňom. Treba dbať na správny úchop kresliaceho nástroja a správny tlak. Pri úlohe si dieťa precvičí kreslenie dolného oblúka, dolného</w:t>
      </w:r>
      <w:r>
        <w:rPr>
          <w:color w:val="000000"/>
          <w:sz w:val="28"/>
          <w:szCs w:val="28"/>
        </w:rPr>
        <w:t xml:space="preserve"> a horného viazaného oblúka, kvapky a slniečka. Pracovný list je zameraný aj na osovú súmernosť.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0528" behindDoc="0" locked="0" layoutInCell="1" hidden="0" allowOverlap="1">
            <wp:simplePos x="0" y="0"/>
            <wp:positionH relativeFrom="column">
              <wp:posOffset>445452</wp:posOffset>
            </wp:positionH>
            <wp:positionV relativeFrom="paragraph">
              <wp:posOffset>635</wp:posOffset>
            </wp:positionV>
            <wp:extent cx="5229225" cy="7143750"/>
            <wp:effectExtent l="0" t="0" r="0" b="0"/>
            <wp:wrapTopAndBottom distT="0" distB="0"/>
            <wp:docPr id="1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14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5532B5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UMENIE A KULTÚRA – HUDOBNÁ VÝCHOVA</w:t>
      </w: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Úloha: Imitovať pohyb v hudobno-pohybových hrách. Dbať na bezpečnosť pri tanci s rekvizitou.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Pred tancom sa rozcvičíme</w:t>
      </w:r>
      <w:r>
        <w:rPr>
          <w:color w:val="000000"/>
          <w:sz w:val="28"/>
          <w:szCs w:val="28"/>
        </w:rPr>
        <w:t xml:space="preserve"> s pomocou Telocviku s abecedou. Cvičiť budeme na slovo KVAPKA. Pohľadajte v abecede postupne všetky písmenká tohto slova a poproste rodičov, aby vám prečítali, ktoré cviky ku písmenkám patria. 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111887" w:rsidRDefault="005532B5">
      <w:pPr>
        <w:tabs>
          <w:tab w:val="left" w:pos="885"/>
          <w:tab w:val="left" w:pos="975"/>
        </w:tabs>
        <w:jc w:val="both"/>
      </w:pPr>
      <w:r>
        <w:rPr>
          <w:color w:val="000000"/>
          <w:sz w:val="28"/>
          <w:szCs w:val="28"/>
        </w:rPr>
        <w:tab/>
        <w:t xml:space="preserve">Pozrite si video na ktorom deti tancujú s dáždnikmi.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  <w:hyperlink r:id="rId18">
        <w:r>
          <w:rPr>
            <w:color w:val="000080"/>
            <w:u w:val="single"/>
          </w:rPr>
          <w:t>https://www.youtube.com/watch?v=PJam7tXjPvU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0" distR="0" simplePos="0" relativeHeight="251671552" behindDoc="0" locked="0" layoutInCell="1" hidden="0" allowOverlap="1">
            <wp:simplePos x="0" y="0"/>
            <wp:positionH relativeFrom="column">
              <wp:posOffset>566420</wp:posOffset>
            </wp:positionH>
            <wp:positionV relativeFrom="paragraph">
              <wp:posOffset>18415</wp:posOffset>
            </wp:positionV>
            <wp:extent cx="5311775" cy="6019165"/>
            <wp:effectExtent l="0" t="0" r="0" b="0"/>
            <wp:wrapTopAndBottom distT="0" dist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601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Skúste napodobniť ich pohyb najprv bez dáždnika a potom aj s dáždnikom. Dávajte pozor, aby ste s dáždnikom nezranili seba, ani nikoho okolo vás. 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pBdr>
          <w:bottom w:val="single" w:sz="4" w:space="2" w:color="000000"/>
        </w:pBdr>
        <w:ind w:left="900" w:hanging="885"/>
        <w:jc w:val="both"/>
        <w:rPr>
          <w:b/>
          <w:color w:val="000000"/>
          <w:sz w:val="40"/>
          <w:szCs w:val="40"/>
        </w:rPr>
      </w:pPr>
      <w:bookmarkStart w:id="0" w:name="_Hlk40210674"/>
      <w:r>
        <w:rPr>
          <w:b/>
          <w:color w:val="000000"/>
          <w:sz w:val="40"/>
          <w:szCs w:val="40"/>
        </w:rPr>
        <w:lastRenderedPageBreak/>
        <w:t xml:space="preserve">ZDRAVIE A POHYB </w:t>
      </w:r>
    </w:p>
    <w:p w:rsidR="00111887" w:rsidRDefault="00111887">
      <w:pPr>
        <w:ind w:left="900" w:hanging="885"/>
        <w:jc w:val="both"/>
        <w:rPr>
          <w:b/>
          <w:color w:val="000000"/>
          <w:sz w:val="40"/>
          <w:szCs w:val="40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Úloha: Zvládnuť turistickú prechádzku. Rozprávať o prírodných reáliách známeho prostredia. Oboznámiť sa s významom vody pre rastliny, živočíchy a človeka. Rozširovať poznatky o vode priamo v prírode. 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Spravte si s deťmi dlhšiu prechádzk</w:t>
      </w:r>
      <w:r>
        <w:rPr>
          <w:color w:val="000000"/>
          <w:sz w:val="28"/>
          <w:szCs w:val="28"/>
        </w:rPr>
        <w:t>u k najbližšiemu vodnému toku, alebo vodnej ploche. Rozprávajte sa s deťmi o tom, čo už o vode vedia. Odkiaľ pochádza, na čo je potrebná, kde všade sa v prírode nachádza. Pozorujte život vo vode a pri vode (rastlin</w:t>
      </w:r>
      <w:r>
        <w:rPr>
          <w:color w:val="000000"/>
          <w:sz w:val="28"/>
          <w:szCs w:val="28"/>
        </w:rPr>
        <w:t>y, hmyz, ryby...).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bookmarkEnd w:id="0"/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Zahrajte sa na hľadačo</w:t>
      </w:r>
      <w:r>
        <w:rPr>
          <w:color w:val="000000"/>
          <w:sz w:val="28"/>
          <w:szCs w:val="28"/>
        </w:rPr>
        <w:t>v prírodných pokladov. Pripravte pre deti obrázky vecí, ktoré majú v prírode nájsť.</w:t>
      </w: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72576" behindDoc="0" locked="0" layoutInCell="1" hidden="0" allowOverlap="1">
            <wp:simplePos x="0" y="0"/>
            <wp:positionH relativeFrom="column">
              <wp:posOffset>5080</wp:posOffset>
            </wp:positionH>
            <wp:positionV relativeFrom="paragraph">
              <wp:posOffset>194310</wp:posOffset>
            </wp:positionV>
            <wp:extent cx="6110605" cy="3075305"/>
            <wp:effectExtent l="0" t="0" r="0" b="0"/>
            <wp:wrapTopAndBottom distT="0" distB="0"/>
            <wp:docPr id="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3075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11887" w:rsidRDefault="00111887">
      <w:pPr>
        <w:ind w:left="15"/>
        <w:jc w:val="both"/>
        <w:rPr>
          <w:color w:val="000000"/>
          <w:sz w:val="28"/>
          <w:szCs w:val="28"/>
        </w:rPr>
      </w:pP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p w:rsidR="00111887" w:rsidRDefault="005532B5">
      <w:pPr>
        <w:ind w:left="900" w:hanging="8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Po príchode domov deťom ponúknite papier a farbičky a povedzte im, nech skúsia nakresliť čo videli v prírode. Dbajte na dodržiavanie reálnych farieb prírody. </w:t>
      </w:r>
    </w:p>
    <w:p w:rsidR="00111887" w:rsidRDefault="00111887">
      <w:pPr>
        <w:ind w:left="900" w:hanging="885"/>
        <w:jc w:val="both"/>
        <w:rPr>
          <w:color w:val="000000"/>
          <w:sz w:val="28"/>
          <w:szCs w:val="28"/>
        </w:rPr>
      </w:pPr>
    </w:p>
    <w:sectPr w:rsidR="00111887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887"/>
    <w:rsid w:val="00111887"/>
    <w:rsid w:val="00530DA1"/>
    <w:rsid w:val="0055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A8547"/>
  <w15:docId w15:val="{F8C40815-146D-45C6-A110-A24F92EB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sk-SK" w:eastAsia="sk-S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pin.it/2F7fZKQ" TargetMode="External"/><Relationship Id="rId18" Type="http://schemas.openxmlformats.org/officeDocument/2006/relationships/hyperlink" Target="https://www.youtube.com/watch?v=PJam7tXjPvU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dcterms:created xsi:type="dcterms:W3CDTF">2020-05-12T22:07:00Z</dcterms:created>
  <dcterms:modified xsi:type="dcterms:W3CDTF">2020-05-12T22:07:00Z</dcterms:modified>
</cp:coreProperties>
</file>